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3B" w:rsidRPr="009B07D5" w:rsidRDefault="00E0653B" w:rsidP="00E065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07D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D6A16" w:rsidRPr="009B07D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0653B" w:rsidRPr="009B07D5" w:rsidRDefault="00E0653B" w:rsidP="00314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288" w:rsidRPr="009B07D5" w:rsidRDefault="00B954C8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D5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C509C" w:rsidRPr="009B07D5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«Демография» </w:t>
      </w:r>
      <w:r w:rsidR="00FA1174" w:rsidRPr="009B07D5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666E7A" w:rsidRPr="009B07D5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FA1174" w:rsidRPr="009B07D5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A1174" w:rsidRPr="009B07D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66E7A" w:rsidRPr="009B07D5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A1174" w:rsidRPr="009B07D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509C" w:rsidRPr="009B07D5" w:rsidRDefault="00B80865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D5">
        <w:rPr>
          <w:rFonts w:ascii="Times New Roman" w:hAnsi="Times New Roman" w:cs="Times New Roman"/>
          <w:b/>
          <w:sz w:val="24"/>
          <w:szCs w:val="24"/>
        </w:rPr>
        <w:t>за</w:t>
      </w:r>
      <w:r w:rsidR="008B6B60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004E26" w:rsidRPr="009B07D5">
        <w:rPr>
          <w:rFonts w:ascii="Times New Roman" w:hAnsi="Times New Roman" w:cs="Times New Roman"/>
          <w:b/>
          <w:sz w:val="24"/>
          <w:szCs w:val="24"/>
        </w:rPr>
        <w:t xml:space="preserve">квартал 2022 </w:t>
      </w:r>
      <w:r w:rsidR="008E7F0F" w:rsidRPr="009B07D5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314288" w:rsidRPr="009B07D5" w:rsidRDefault="00314288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3F06F7" w:rsidRPr="009B07D5" w:rsidRDefault="00FA1174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9B07D5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Демографическая ситуация</w:t>
      </w:r>
    </w:p>
    <w:p w:rsidR="001F053E" w:rsidRPr="009B07D5" w:rsidRDefault="001F053E" w:rsidP="001F053E">
      <w:pPr>
        <w:pStyle w:val="a3"/>
        <w:spacing w:after="0"/>
        <w:jc w:val="both"/>
      </w:pPr>
    </w:p>
    <w:p w:rsidR="008B6B60" w:rsidRPr="003C30A7" w:rsidRDefault="00904FFC" w:rsidP="008B6B60">
      <w:pPr>
        <w:pStyle w:val="a3"/>
        <w:spacing w:after="0"/>
        <w:jc w:val="both"/>
      </w:pPr>
      <w:r w:rsidRPr="009B07D5">
        <w:tab/>
      </w:r>
      <w:r w:rsidR="0092354B" w:rsidRPr="009B07D5">
        <w:t xml:space="preserve">       </w:t>
      </w:r>
      <w:r w:rsidR="008B6B60" w:rsidRPr="003C30A7">
        <w:t xml:space="preserve">В 4 квартале 2022 года отделом ЗАГС </w:t>
      </w:r>
      <w:proofErr w:type="spellStart"/>
      <w:r w:rsidR="008B6B60" w:rsidRPr="003C30A7">
        <w:t>Можгинского</w:t>
      </w:r>
      <w:proofErr w:type="spellEnd"/>
      <w:r w:rsidR="008B6B60" w:rsidRPr="003C30A7">
        <w:t xml:space="preserve"> района зарегистрировано 166 актов гражданского </w:t>
      </w:r>
      <w:proofErr w:type="gramStart"/>
      <w:r w:rsidR="008B6B60" w:rsidRPr="003C30A7">
        <w:t>состояния:  64</w:t>
      </w:r>
      <w:proofErr w:type="gramEnd"/>
      <w:r w:rsidR="008B6B60" w:rsidRPr="003C30A7">
        <w:t xml:space="preserve"> смерти,  46 рождений</w:t>
      </w:r>
      <w:r w:rsidR="008B6B60" w:rsidRPr="003C30A7">
        <w:rPr>
          <w:b/>
        </w:rPr>
        <w:t>,</w:t>
      </w:r>
      <w:r w:rsidR="008B6B60" w:rsidRPr="003C30A7">
        <w:t xml:space="preserve"> 27-браков, 12 разводов, 15-установлений отцовства, 2 усыновления.</w:t>
      </w:r>
    </w:p>
    <w:p w:rsidR="008B6B60" w:rsidRPr="003C30A7" w:rsidRDefault="008B6B60" w:rsidP="008B6B6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Из 46 записей актов о рождении, 19 записей составлены в отношении мальчиков, 27 – девочек. Зарегистрирована 1 двойня. </w:t>
      </w:r>
    </w:p>
    <w:p w:rsidR="008B6B60" w:rsidRPr="003C30A7" w:rsidRDefault="008B6B60" w:rsidP="008B6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76% детей родились в </w:t>
      </w:r>
      <w:proofErr w:type="gram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семьях,  родители</w:t>
      </w:r>
      <w:proofErr w:type="gram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состоят в зарегистрированном браке, 24% детей рождены матерями, не состоящими в браке. </w:t>
      </w:r>
    </w:p>
    <w:p w:rsidR="008B6B60" w:rsidRPr="003C30A7" w:rsidRDefault="008B6B60" w:rsidP="008B6B60">
      <w:pPr>
        <w:tabs>
          <w:tab w:val="left" w:pos="1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Первенцев родилось - 9, вторых </w:t>
      </w:r>
      <w:proofErr w:type="gram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детей  –</w:t>
      </w:r>
      <w:proofErr w:type="gram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16, третьих-12, четвертых- 7, пятых -1. </w:t>
      </w:r>
    </w:p>
    <w:p w:rsidR="008B6B60" w:rsidRPr="003C30A7" w:rsidRDefault="008B6B60" w:rsidP="008B6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Популярным именем среди мальчиков стало имя: Богдан, среди девочек: Анна, София, Варвара, Агата. Редко встречающиеся имена, которыми назвали родители своих детей- Роберт, Демьян, Мирон, 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Ралина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Асель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Аврора, Эмма, Агата, 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Таймия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Эмилия.   </w:t>
      </w:r>
    </w:p>
    <w:p w:rsidR="008B6B60" w:rsidRPr="003C30A7" w:rsidRDefault="008B6B60" w:rsidP="008B6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Смертей составлено 64 </w:t>
      </w:r>
      <w:proofErr w:type="gram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акта,  но</w:t>
      </w:r>
      <w:proofErr w:type="gram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общего  числа умерших 4 человека иногородних, умерших на территории 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3 – без определенного места жительства. </w:t>
      </w:r>
    </w:p>
    <w:p w:rsidR="008B6B60" w:rsidRPr="003C30A7" w:rsidRDefault="008B6B60" w:rsidP="008B6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Из 39 мужчин большинство умерло в возрасте 50-59 лет, из 25 женщин –большинство в возрасте 70 лет и старше. </w:t>
      </w:r>
    </w:p>
    <w:p w:rsidR="008B6B60" w:rsidRPr="003C30A7" w:rsidRDefault="008B6B60" w:rsidP="008B6B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причинам смерти - большинство граждан умирает от 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сердечнососудистых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заболеваний и поражений головного мозга, на втором месте по-прежнему - онкологические заболевания и на третьем месте алкогольная энцефалопатия и жировая дистрофия печени.</w:t>
      </w:r>
    </w:p>
    <w:p w:rsidR="008B6B60" w:rsidRPr="003C30A7" w:rsidRDefault="008B6B60" w:rsidP="008B6B6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4 квартале 2022 года зарегистрировано 4 суицида (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д.Бальзяшур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с.Черемушки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 Большая Уча, с. 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>Пычас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  </w:t>
      </w:r>
    </w:p>
    <w:p w:rsidR="008B6B60" w:rsidRPr="003C30A7" w:rsidRDefault="008B6B60" w:rsidP="008B6B6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Браков зарегистрировано 27, из них 10 - до истечения месячного срока, в 5 случаях причиной являлась беременность невесты, в 2- наличие у супругов общих детей, 3- иные причины.</w:t>
      </w:r>
    </w:p>
    <w:p w:rsidR="008B6B60" w:rsidRPr="003C30A7" w:rsidRDefault="008B6B60" w:rsidP="008B6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Расторжений браков зарегистрировано12 актов. 11 расторжений браков зарегистрировано на основании решения суда, 1- по взаимному согласию супругов, не имеющих детей, не достигших совершеннолетия.</w:t>
      </w:r>
    </w:p>
    <w:p w:rsidR="008B6B60" w:rsidRPr="003C30A7" w:rsidRDefault="008B6B60" w:rsidP="008B6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Записей актов об установлении отцовства зарегистрировано 15, все на основании совместных заявлений отца и матери ребенка, не состоящих в браке на момент рождения ребенка. </w:t>
      </w:r>
    </w:p>
    <w:p w:rsidR="008B6B60" w:rsidRPr="003C30A7" w:rsidRDefault="008B6B60" w:rsidP="008B6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Усыновлений по решению суда в 4 квартале зарегистрировано 2 акта.</w:t>
      </w:r>
    </w:p>
    <w:p w:rsidR="008B6B60" w:rsidRPr="003C30A7" w:rsidRDefault="008B6B60" w:rsidP="008B6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По заявлениям граждан выдано 56 повторных свидетельств и 156 справок о государственной регистрации актов гражданского состояния.</w:t>
      </w:r>
    </w:p>
    <w:p w:rsidR="008B6B60" w:rsidRPr="003C30A7" w:rsidRDefault="008B6B60" w:rsidP="008B6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Через Единый портал государственных услуг поступило 51 заявление, 22 из них на регистрацию заключения брака и 23- на регистрацию рождения ребенка, 4- на выдачу повторных свидетельств и 2- на выдачу справок о государственной регистрации актов гражданского состояния.</w:t>
      </w:r>
    </w:p>
    <w:p w:rsidR="00904FFC" w:rsidRPr="003C30A7" w:rsidRDefault="00904FFC" w:rsidP="00904FF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A16" w:rsidRPr="003C30A7" w:rsidRDefault="006D6A16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3C30A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Проект: «Финансовая поддержка семей при рождении детей»</w:t>
      </w:r>
    </w:p>
    <w:p w:rsidR="00F733BD" w:rsidRPr="003C30A7" w:rsidRDefault="00F733BD" w:rsidP="00F733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1. Филиал в городе Можге КУ УР «Республиканский центр социальных выплат» в рамках национального проекта «Демография» по проекту «Финансовая поддержка семей при рождении детей» за 2022 год осуществил следующие выплаты гражданам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 района:</w:t>
      </w:r>
    </w:p>
    <w:p w:rsidR="00F733BD" w:rsidRPr="003C30A7" w:rsidRDefault="00F733BD" w:rsidP="00F73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/>
          <w:sz w:val="24"/>
          <w:szCs w:val="24"/>
        </w:rPr>
        <w:t>Ежемесячная выплата при рождении (усыновлении) первого ребенка:</w:t>
      </w:r>
    </w:p>
    <w:p w:rsidR="00F733BD" w:rsidRPr="003C30A7" w:rsidRDefault="00F733BD" w:rsidP="00F7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>Выплату получили 194 человека, сумма выплаченных денежных средств составляет 25 717 827 рубля 53 копейки.</w:t>
      </w:r>
    </w:p>
    <w:p w:rsidR="00F733BD" w:rsidRPr="003C30A7" w:rsidRDefault="00F733BD" w:rsidP="00F733BD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lastRenderedPageBreak/>
        <w:t>С 01.01.2018 вступил в силу Федеральный закон от 28.12.2017 № 418-ФЗ «О ежемесячных выплатах семьям, имеющим детей», в соответствии с которым предоставляется ежемесячная выплата семьям при рождении (усыновлении) первого ребенка. Выплата производится за счет предоставления бюджету Удмуртской Республики из бюджета Российской Федерации субвенций на осуществление ежемесячной выплаты в связи с рождением (усыновлением) первого ребенка в целях оказания финансовой поддержки семьям, имеющим детей, в которых среднедушевой доход на каждого члена семьи не превышает                   2-х-кратную величину прожиточного минимума (27 008,00 руб.) трудоспособного населения.</w:t>
      </w:r>
      <w:r w:rsidRPr="003C30A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Срок назначения указанной выплаты установлен </w:t>
      </w:r>
      <w:r w:rsidRPr="003C30A7">
        <w:rPr>
          <w:rFonts w:ascii="Times New Roman" w:eastAsia="Times New Roman" w:hAnsi="Times New Roman" w:cs="Times New Roman"/>
          <w:b/>
          <w:bCs/>
          <w:sz w:val="24"/>
          <w:szCs w:val="24"/>
        </w:rPr>
        <w:t>до 3-х лет ребенку</w:t>
      </w:r>
      <w:r w:rsidRPr="003C30A7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3BD" w:rsidRPr="003C30A7" w:rsidRDefault="00F733BD" w:rsidP="00F733BD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>Размер выплаты на 1-го ребенка составляет 12 258,00 рублей.</w:t>
      </w:r>
    </w:p>
    <w:p w:rsidR="00F733BD" w:rsidRPr="003C30A7" w:rsidRDefault="00F733BD" w:rsidP="00F733BD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3BD" w:rsidRPr="003C30A7" w:rsidRDefault="00F733BD" w:rsidP="00F7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/>
          <w:sz w:val="24"/>
          <w:szCs w:val="24"/>
        </w:rPr>
        <w:t>Ежемесячная денежная выплата при рождении в семье после 31 декабря 2017 года третьего и последующих детей:</w:t>
      </w:r>
    </w:p>
    <w:p w:rsidR="00F733BD" w:rsidRPr="003C30A7" w:rsidRDefault="00F733BD" w:rsidP="00F733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Выплату получили 302 заявителя, сумма выплаченных денежных средств составляет   42 123 456 рубля 85 копеек. </w:t>
      </w:r>
    </w:p>
    <w:p w:rsidR="00F733BD" w:rsidRPr="003C30A7" w:rsidRDefault="00F733BD" w:rsidP="00F733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>Выплата производится согласно  Указа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 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27 008,00 рубля, установленного законодательством.</w:t>
      </w:r>
    </w:p>
    <w:p w:rsidR="00F733BD" w:rsidRPr="003C30A7" w:rsidRDefault="00F733BD" w:rsidP="00F733B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 Размер ежемесячной выплаты на 3-го ребенка и последующих детей составляет              12 258,00 рублей;</w:t>
      </w:r>
    </w:p>
    <w:p w:rsidR="00F733BD" w:rsidRPr="003C30A7" w:rsidRDefault="00F733BD" w:rsidP="00F7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33BD" w:rsidRPr="003C30A7" w:rsidRDefault="00F733BD" w:rsidP="00F7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/>
          <w:sz w:val="24"/>
          <w:szCs w:val="24"/>
        </w:rPr>
        <w:t>Ежемесячная денежная выплата на ребенка в возрасте от 3 до 7 лет включительно:</w:t>
      </w:r>
    </w:p>
    <w:p w:rsidR="00F733BD" w:rsidRPr="003C30A7" w:rsidRDefault="00F733BD" w:rsidP="00F7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>Выплату получили 760 заявителей, сумма выплаченных денежных средств составляет 100 938 528 рублей 68 копеек.</w:t>
      </w:r>
      <w:bookmarkStart w:id="0" w:name="_GoBack"/>
      <w:bookmarkEnd w:id="0"/>
    </w:p>
    <w:p w:rsidR="00F733BD" w:rsidRPr="003C30A7" w:rsidRDefault="00F733BD" w:rsidP="00F73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жемесячная выплата назначается на 12 месяцев со дня обращения получателя, но не более чем до дня достижения ребенком возраста восьми лет, и выплачивается одному из родителей или иному законному представителю ребенка, на каждого рожденного, усыновленного, принятого под опеку (попечительство) ребенка. </w:t>
      </w:r>
    </w:p>
    <w:p w:rsidR="00F733BD" w:rsidRPr="003C30A7" w:rsidRDefault="00F733BD" w:rsidP="00F733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>Размер выплаты составляет 50, 75 или 100 процентов величины прожиточного минимума для детей, установленного в Удмуртской Республике за второй квартал года, предшествующего году обращения за назначением указанной выплаты, т.е. 6 129,00 рублей,   9 193,50 рублей или 12 258,00 рублей (</w:t>
      </w: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Правительства 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Удмуртской Республики </w:t>
      </w: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>от 30.04.2020 № 163 «Об утверждении Положения о порядке и условиях предоставления е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>жемесячной денежной выплаты на ребенка в возрасте от трех до семи лет включительно</w:t>
      </w: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>»).</w:t>
      </w:r>
    </w:p>
    <w:p w:rsidR="00F733BD" w:rsidRPr="003C30A7" w:rsidRDefault="00F733BD" w:rsidP="00F733BD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Единовременная материальная помощь студенческим семьям при рождении ребенка.</w:t>
      </w:r>
    </w:p>
    <w:p w:rsidR="00F733BD" w:rsidRPr="003C30A7" w:rsidRDefault="00F733BD" w:rsidP="00F733BD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Материальную помощь в размере 100 0000,00 рублей получила 1 студенческая семья. </w:t>
      </w:r>
    </w:p>
    <w:p w:rsidR="00F733BD" w:rsidRPr="003C30A7" w:rsidRDefault="00F733BD" w:rsidP="00F733BD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3BD" w:rsidRPr="003C30A7" w:rsidRDefault="00F733BD" w:rsidP="00F733BD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30A7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Оказание мер социальной поддержки многодетным семьям, </w:t>
      </w:r>
      <w:r w:rsidRPr="003C30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том числе получение безвозмездной субсидии на строительство, реконструкцию, капитальный ремонт или приобретение жилого помещения.</w:t>
      </w:r>
    </w:p>
    <w:p w:rsidR="00F733BD" w:rsidRPr="003C30A7" w:rsidRDefault="00F733BD" w:rsidP="00F733BD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учете в филиале в городе Можге на 01.01.2023 года состоит 843 многодетные семьи, количество детей в этих семьях 2799 человек. За 2022 год выдано 562 проездных билетов учащимся общеобразовательных, профессиональных образовательных организаций. Безвозмездную субсидию </w:t>
      </w:r>
      <w:r w:rsidRPr="003C30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строительство, реконструкцию, капитальный ремонт или приобретение жилого помещения</w:t>
      </w:r>
      <w:r w:rsidRPr="003C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получила 1 многодетная семья.</w:t>
      </w:r>
    </w:p>
    <w:p w:rsidR="00F733BD" w:rsidRPr="003C30A7" w:rsidRDefault="00F733BD" w:rsidP="00F733BD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3BD" w:rsidRPr="003C30A7" w:rsidRDefault="00F733BD" w:rsidP="00F7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Удмуртской Республики от 17.02.2021 № 70 «О внесении изменений в постановление Правительства Удмуртской Республики от 16.12.2013 № 589 «</w:t>
      </w:r>
      <w:r w:rsidRPr="003C3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государственной социальной помощи на основании социального контракта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Филиалом за 2022 года по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заключено 65 социальных контракта с малоимущими семьями, находящимися в трудной жизненной ситуации, на следующие мероприятия: </w:t>
      </w:r>
    </w:p>
    <w:p w:rsidR="00F733BD" w:rsidRPr="003C30A7" w:rsidRDefault="00F733BD" w:rsidP="00F73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A7">
        <w:rPr>
          <w:rFonts w:ascii="Times New Roman" w:eastAsia="Calibri" w:hAnsi="Times New Roman" w:cs="Times New Roman"/>
          <w:sz w:val="24"/>
          <w:szCs w:val="24"/>
        </w:rPr>
        <w:t xml:space="preserve">- 8 соц. контракта – по оказанию помощи по осуществлению индивидуальной                     предпринимательской деятельности, в том числе 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</w:rPr>
        <w:t>самозанятости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>круглогодичная теплица, столярная мастерская, пошив верхней одежды, изготовление детских кроваток, открытие студии депиляции</w:t>
      </w:r>
      <w:r w:rsidRPr="003C30A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733BD" w:rsidRPr="003C30A7" w:rsidRDefault="00F733BD" w:rsidP="00F73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A7">
        <w:rPr>
          <w:rFonts w:ascii="Times New Roman" w:eastAsia="Calibri" w:hAnsi="Times New Roman" w:cs="Times New Roman"/>
          <w:sz w:val="24"/>
          <w:szCs w:val="24"/>
        </w:rPr>
        <w:t>- 33 соц. контракта – на оказание помощи по поиску работы и трудоустройству;</w:t>
      </w:r>
    </w:p>
    <w:p w:rsidR="00F733BD" w:rsidRPr="003C30A7" w:rsidRDefault="00F733BD" w:rsidP="00F73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A7">
        <w:rPr>
          <w:rFonts w:ascii="Times New Roman" w:eastAsia="Calibri" w:hAnsi="Times New Roman" w:cs="Times New Roman"/>
          <w:sz w:val="24"/>
          <w:szCs w:val="24"/>
        </w:rPr>
        <w:t>- 14 соц. контракта – на осуществление иных мероприятий, направленных на преодоление трудной жизненной ситуации;</w:t>
      </w:r>
    </w:p>
    <w:p w:rsidR="00F733BD" w:rsidRPr="003C30A7" w:rsidRDefault="00F733BD" w:rsidP="00F73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A7">
        <w:rPr>
          <w:rFonts w:ascii="Times New Roman" w:eastAsia="Calibri" w:hAnsi="Times New Roman" w:cs="Times New Roman"/>
          <w:sz w:val="24"/>
          <w:szCs w:val="24"/>
        </w:rPr>
        <w:t>- 10 соц. контракта– на оказание помощи по развитию личного подсобного хозяйства».</w:t>
      </w:r>
    </w:p>
    <w:p w:rsidR="00F733BD" w:rsidRPr="003C30A7" w:rsidRDefault="00F733BD" w:rsidP="00F73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A7B" w:rsidRPr="003C30A7" w:rsidRDefault="00EB5A7B" w:rsidP="00EB5A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/>
          <w:sz w:val="24"/>
          <w:szCs w:val="24"/>
        </w:rPr>
        <w:t>Ежемесячная выплата при рождении (усыновлении) первого ребенка:</w:t>
      </w:r>
    </w:p>
    <w:p w:rsidR="00A55241" w:rsidRPr="003C30A7" w:rsidRDefault="00A55241" w:rsidP="00A5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>Выплату получили 191 человек, сумма выплаченных денежных средств составляет 6 725 322 рубля 21 копейка.</w:t>
      </w:r>
    </w:p>
    <w:p w:rsidR="00A55241" w:rsidRPr="003C30A7" w:rsidRDefault="00A55241" w:rsidP="00A552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С 01.01.2018 вступил в силу Федеральный закон от 28.12.2017 № 418-ФЗ «О ежемесячных выплатах семьям, имеющим детей», в соответствии с которым предоставляется ежемесячная выплата семьям при рождении (усыновлении) первого ребенка. Выплата производится за счет предоставления бюджету Удмуртской Республики из бюджета Российской Федерации субвенций на осуществление ежемесячной выплаты в связи с рождением (усыновлением) первого ребенка в целях оказания финансовой поддержки семьям, имеющим детей, в которых среднедушевой доход на каждого члена семьи не превышает 2-х-кратную величину прожиточного минимума (27 008,00 руб.) трудоспособного населения. Срок назначения указанной выплаты установлен </w:t>
      </w: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>до 3-х лет ребенку</w:t>
      </w:r>
      <w:r w:rsidRPr="003C30A7">
        <w:rPr>
          <w:rFonts w:ascii="Calibri" w:eastAsia="Times New Roman" w:hAnsi="Calibri" w:cs="Times New Roman"/>
          <w:bCs/>
          <w:sz w:val="24"/>
          <w:szCs w:val="24"/>
        </w:rPr>
        <w:t>.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 Размер выплаты на 1-го ребенка составляет 12 258,00 рублей.</w:t>
      </w:r>
    </w:p>
    <w:p w:rsidR="00EB5A7B" w:rsidRPr="003C30A7" w:rsidRDefault="00EB5A7B" w:rsidP="00EB5A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/>
          <w:sz w:val="24"/>
          <w:szCs w:val="24"/>
        </w:rPr>
        <w:t>Ежемесячная денежная выплата при рождении в семье после 31 декабря 2017 года третьего и последующих детей:</w:t>
      </w:r>
    </w:p>
    <w:p w:rsidR="00A55241" w:rsidRPr="003C30A7" w:rsidRDefault="00A55241" w:rsidP="00A5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>Выплата получили 291 заявитель, сумма выплаченных денежных средств составляет 10  914 373 рубля 36 копеек по Указу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детей».</w:t>
      </w:r>
    </w:p>
    <w:p w:rsidR="00A55241" w:rsidRPr="003C30A7" w:rsidRDefault="00A55241" w:rsidP="00A552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27 008,00 рубля, установленного законодательством. Размер ежемесячной выплаты на 3-го ребенка и последующих детей составляет 12 258,00 рублей;</w:t>
      </w:r>
    </w:p>
    <w:p w:rsidR="00EB5A7B" w:rsidRPr="003C30A7" w:rsidRDefault="00EB5A7B" w:rsidP="00EB5A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/>
          <w:sz w:val="24"/>
          <w:szCs w:val="24"/>
        </w:rPr>
        <w:t>Ежемесячная денежная выплата на ребенка в возрасте от 3 до 7 лет включительно:</w:t>
      </w:r>
    </w:p>
    <w:p w:rsidR="00A55241" w:rsidRPr="003C30A7" w:rsidRDefault="00A55241" w:rsidP="00A5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>Выплату получили 728 заявителей, сумма выплаченных денежных средств составляет 26 017 765 рублей  63  копейки.</w:t>
      </w:r>
    </w:p>
    <w:p w:rsidR="00A55241" w:rsidRPr="003C30A7" w:rsidRDefault="00A55241" w:rsidP="00A55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жемесячная выплата назначается на 12 месяцев со дня обращения получателя, но не более чем до дня достижения ребенком возраста восьми лет, и выплачивается одному из родителей или иному законному представителю ребенка, на каждого рожденного, усыновленного, принятого под опеку (попечительство) ребенка. </w:t>
      </w:r>
    </w:p>
    <w:p w:rsidR="00A55241" w:rsidRPr="003C30A7" w:rsidRDefault="00A55241" w:rsidP="00A552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Размер выплаты составляет 50, 75 или 100 процентов величины прожиточного минимума для детей, установленного в Удмуртской Республике за второй квартал года, предшествующего году обращения за назначением указанной выплаты, т.е. 6 129,00 рублей, 9 193,50 рублей или 12 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lastRenderedPageBreak/>
        <w:t>258,00 рублей (</w:t>
      </w: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Правительства 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 xml:space="preserve">Удмуртской Республики </w:t>
      </w: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>от 30.04.2020 № 163 «Об утверждении Положения о порядке и условиях предоставления е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>жемесячной денежной выплаты на ребенка в возрасте от трех до семи лет включительно</w:t>
      </w:r>
      <w:r w:rsidRPr="003C30A7">
        <w:rPr>
          <w:rFonts w:ascii="Times New Roman" w:eastAsia="Times New Roman" w:hAnsi="Times New Roman" w:cs="Times New Roman"/>
          <w:bCs/>
          <w:sz w:val="24"/>
          <w:szCs w:val="24"/>
        </w:rPr>
        <w:t>»).</w:t>
      </w:r>
    </w:p>
    <w:p w:rsidR="00EB5A7B" w:rsidRPr="003C30A7" w:rsidRDefault="00EB5A7B" w:rsidP="00EB5A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b/>
          <w:sz w:val="24"/>
          <w:szCs w:val="24"/>
        </w:rPr>
        <w:t>Оказание мер социальной поддержки многодетным семьям, в том числе получение безвозмездной субсидии на строительство, реконструкцию, капитальный ремонт или приобретение жилого помещения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241" w:rsidRPr="003C30A7" w:rsidRDefault="00A55241" w:rsidP="00A55241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период с 01.07.2022 по 30.09.2022 года выдано 221 удостоверение многодетной семьи, 70 проездных билетов учащимся общеобразовательных, профессиональных образовательных организаций. Безвозмездные субсидии </w:t>
      </w:r>
      <w:r w:rsidRPr="003C30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строительство, реконструкцию, капитальный ремонт или приобретение жилого помещения</w:t>
      </w:r>
      <w:r w:rsidRPr="003C30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предоставлялись. На учете в филиале в городе Можге на 01.10.2022 года состоят 813 семей, из них 238 семей среднедушевой доход которых, превышает величину прожиточного минимума и 575 семей среднедушевой доход которых, не превышает величину прожиточного минимума. </w:t>
      </w:r>
    </w:p>
    <w:p w:rsidR="00A55241" w:rsidRPr="003C30A7" w:rsidRDefault="00EB5A7B" w:rsidP="00A55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A55241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Удмуртской Республики от 17.02.2021 № 70 «О внесении изменений в постановление Правительства Удмуртской Республики от 16.12.2013 № 589 «О предоставлении государственной социальной помощи на основании социального контракта» Филиалом по состоянию на 01 октября 2022 года по </w:t>
      </w:r>
      <w:proofErr w:type="spellStart"/>
      <w:r w:rsidR="00A55241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="00A55241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заключено 49 социальных контракта с малоимущими семьями, находящимися в трудной жизненной ситуации, на следующие мероприятия: </w:t>
      </w:r>
    </w:p>
    <w:p w:rsidR="00A55241" w:rsidRPr="003C30A7" w:rsidRDefault="00A55241" w:rsidP="00A55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A7">
        <w:rPr>
          <w:rFonts w:ascii="Times New Roman" w:eastAsia="Calibri" w:hAnsi="Times New Roman" w:cs="Times New Roman"/>
          <w:sz w:val="24"/>
          <w:szCs w:val="24"/>
        </w:rPr>
        <w:t xml:space="preserve">- 6 социальных контрактов – по оказанию помощи по осуществлению индивидуальной                     предпринимательской деятельности, в том числе </w:t>
      </w:r>
      <w:proofErr w:type="spellStart"/>
      <w:r w:rsidRPr="003C30A7">
        <w:rPr>
          <w:rFonts w:ascii="Times New Roman" w:eastAsia="Calibri" w:hAnsi="Times New Roman" w:cs="Times New Roman"/>
          <w:sz w:val="24"/>
          <w:szCs w:val="24"/>
        </w:rPr>
        <w:t>самозанятости</w:t>
      </w:r>
      <w:proofErr w:type="spellEnd"/>
      <w:r w:rsidRPr="003C30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C30A7">
        <w:rPr>
          <w:rFonts w:ascii="Times New Roman" w:eastAsia="Times New Roman" w:hAnsi="Times New Roman" w:cs="Times New Roman"/>
          <w:sz w:val="24"/>
          <w:szCs w:val="24"/>
        </w:rPr>
        <w:t>круглогодичная теплица, столярная мастерская, пошив верхней одежды, изготовление детских кроваток, открытие студии депиляции</w:t>
      </w:r>
      <w:r w:rsidRPr="003C30A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55241" w:rsidRPr="003C30A7" w:rsidRDefault="00A55241" w:rsidP="00A55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A7">
        <w:rPr>
          <w:rFonts w:ascii="Times New Roman" w:eastAsia="Calibri" w:hAnsi="Times New Roman" w:cs="Times New Roman"/>
          <w:sz w:val="24"/>
          <w:szCs w:val="24"/>
        </w:rPr>
        <w:t>- 28 социальных  контрактов – на оказание помощи по поиску работы и трудоустройству;</w:t>
      </w:r>
    </w:p>
    <w:p w:rsidR="00A55241" w:rsidRPr="003C30A7" w:rsidRDefault="00A55241" w:rsidP="00A55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A7">
        <w:rPr>
          <w:rFonts w:ascii="Times New Roman" w:eastAsia="Calibri" w:hAnsi="Times New Roman" w:cs="Times New Roman"/>
          <w:sz w:val="24"/>
          <w:szCs w:val="24"/>
        </w:rPr>
        <w:t>- 9 социальных контрактов – на осуществление иных мероприятий, направленных на преодоление трудной жизненной ситуации;</w:t>
      </w:r>
    </w:p>
    <w:p w:rsidR="00A55241" w:rsidRPr="003C30A7" w:rsidRDefault="00A55241" w:rsidP="00A55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A7">
        <w:rPr>
          <w:rFonts w:ascii="Times New Roman" w:eastAsia="Calibri" w:hAnsi="Times New Roman" w:cs="Times New Roman"/>
          <w:sz w:val="24"/>
          <w:szCs w:val="24"/>
        </w:rPr>
        <w:t>- 6 контрактов – на оказание помощи по развитию личного подсобного хозяйства (приобретение коровы).</w:t>
      </w:r>
    </w:p>
    <w:p w:rsidR="00EB5A7B" w:rsidRPr="003C30A7" w:rsidRDefault="00EB5A7B" w:rsidP="0069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E84" w:rsidRPr="003C30A7" w:rsidRDefault="00004E26" w:rsidP="00EB5A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hAnsi="Times New Roman" w:cs="Times New Roman"/>
          <w:sz w:val="24"/>
          <w:szCs w:val="24"/>
        </w:rPr>
        <w:tab/>
      </w:r>
      <w:r w:rsidR="00EB5A7B" w:rsidRPr="003C30A7">
        <w:rPr>
          <w:rFonts w:ascii="Times New Roman" w:hAnsi="Times New Roman" w:cs="Times New Roman"/>
          <w:sz w:val="24"/>
          <w:szCs w:val="24"/>
        </w:rPr>
        <w:t>3</w:t>
      </w:r>
      <w:r w:rsidR="00697239" w:rsidRPr="003C30A7">
        <w:rPr>
          <w:rFonts w:ascii="Times New Roman" w:hAnsi="Times New Roman" w:cs="Times New Roman"/>
          <w:sz w:val="24"/>
          <w:szCs w:val="24"/>
        </w:rPr>
        <w:t xml:space="preserve">. </w:t>
      </w:r>
      <w:r w:rsidR="00635343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муниципальной подпрограммой «Социальная поддержка семьи и детей» и «Социальная поддержка отдельных категорий граждан» 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</w:t>
      </w:r>
      <w:r w:rsidRPr="003C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поддержка населения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2162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оказана единовременная денежная выплата </w:t>
      </w:r>
      <w:r w:rsidR="00861251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635343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3C3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861251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41</w:t>
      </w:r>
      <w:r w:rsidR="00635343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861251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мье </w:t>
      </w:r>
      <w:r w:rsidR="00EA2200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детьми, на общую сумму </w:t>
      </w:r>
      <w:r w:rsidR="00861251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130,0</w:t>
      </w:r>
      <w:r w:rsidR="00BF283B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FC64AA" w:rsidRPr="003C30A7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3C30A7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E2401B" w:rsidRPr="003C30A7" w:rsidRDefault="00E2401B" w:rsidP="00D77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Филиалом Республиканского ЦЗН «ЦЗН города Можги и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proofErr w:type="gram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0674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proofErr w:type="gramEnd"/>
      <w:r w:rsidR="00B40674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288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</w:t>
      </w:r>
      <w:r w:rsidR="00314288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 по достижению муниципальных показателей муниципального образования «</w:t>
      </w:r>
      <w:r w:rsidR="001A2162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314288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14288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14288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региональной составляющей «Содействие занятости женщин - создание условий дошкольного образования для детей в возрасте до 3 лет» национального проекта «Демография»:</w:t>
      </w:r>
    </w:p>
    <w:p w:rsidR="00E2401B" w:rsidRPr="003C30A7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6485"/>
      </w:tblGrid>
      <w:tr w:rsidR="00E2401B" w:rsidRPr="003C30A7" w:rsidTr="001A2162">
        <w:tc>
          <w:tcPr>
            <w:tcW w:w="560" w:type="dxa"/>
          </w:tcPr>
          <w:p w:rsidR="00E2401B" w:rsidRPr="003C30A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3C30A7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234" w:type="dxa"/>
          </w:tcPr>
          <w:p w:rsidR="00E2401B" w:rsidRPr="003C30A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3C30A7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3C30A7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3C30A7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485" w:type="dxa"/>
          </w:tcPr>
          <w:p w:rsidR="00E2401B" w:rsidRPr="003C30A7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3C30A7">
              <w:rPr>
                <w:rFonts w:eastAsia="Times New Roman"/>
                <w:b/>
                <w:lang w:eastAsia="ru-RU"/>
              </w:rPr>
              <w:t>Результат</w:t>
            </w:r>
            <w:proofErr w:type="spellEnd"/>
          </w:p>
        </w:tc>
      </w:tr>
      <w:tr w:rsidR="00E2401B" w:rsidRPr="003C30A7" w:rsidTr="00A625F3">
        <w:tc>
          <w:tcPr>
            <w:tcW w:w="10279" w:type="dxa"/>
            <w:gridSpan w:val="3"/>
          </w:tcPr>
          <w:p w:rsidR="00E2401B" w:rsidRPr="003C30A7" w:rsidRDefault="00E2401B" w:rsidP="00E2401B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3C30A7">
              <w:rPr>
                <w:rFonts w:eastAsia="Times New Roman"/>
                <w:b/>
                <w:lang w:val="ru-RU" w:eastAsia="ru-RU"/>
              </w:rPr>
              <w:t>Достижение 100% доступности дошкольного образования для детей в возрасте до 3 лет</w:t>
            </w:r>
          </w:p>
        </w:tc>
      </w:tr>
      <w:tr w:rsidR="00E2401B" w:rsidRPr="003C30A7" w:rsidTr="001A2162">
        <w:tc>
          <w:tcPr>
            <w:tcW w:w="560" w:type="dxa"/>
          </w:tcPr>
          <w:p w:rsidR="00E2401B" w:rsidRPr="003C30A7" w:rsidRDefault="00314288" w:rsidP="00AC509C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3C30A7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  <w:tc>
          <w:tcPr>
            <w:tcW w:w="3234" w:type="dxa"/>
          </w:tcPr>
          <w:p w:rsidR="00E2401B" w:rsidRPr="003C30A7" w:rsidRDefault="00E2401B" w:rsidP="00AC509C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3C30A7">
              <w:rPr>
                <w:rFonts w:eastAsia="Times New Roman"/>
                <w:lang w:val="ru-RU" w:eastAsia="ru-RU"/>
              </w:rPr>
              <w:t xml:space="preserve">Профессиональное обучение женщин, находящихся в </w:t>
            </w:r>
            <w:r w:rsidRPr="003C30A7">
              <w:rPr>
                <w:rFonts w:eastAsia="Times New Roman"/>
                <w:lang w:val="ru-RU" w:eastAsia="ru-RU"/>
              </w:rPr>
              <w:lastRenderedPageBreak/>
              <w:t>отпуске по уходу за ребенком  до достижения им возраста трех лет</w:t>
            </w:r>
          </w:p>
        </w:tc>
        <w:tc>
          <w:tcPr>
            <w:tcW w:w="6485" w:type="dxa"/>
          </w:tcPr>
          <w:p w:rsidR="00E2401B" w:rsidRPr="003C30A7" w:rsidRDefault="00B40674" w:rsidP="001A3D58">
            <w:pPr>
              <w:ind w:firstLine="175"/>
              <w:jc w:val="both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u w:val="single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году 30</w:t>
            </w:r>
            <w:r w:rsidR="001A3D58"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женщин, находящихся в отпуске по уходу за ребенком  до достижения им возраста трех лет только с </w:t>
            </w:r>
            <w:r w:rsidR="001A3D58" w:rsidRPr="003C3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подали заявки на обучение и прошли тестирование по профессиональной ориентации в рамках реализации  Постановления РФ № 369 от 13.03.2021  и № 800 от 27.05.2021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      </w:r>
          </w:p>
        </w:tc>
      </w:tr>
    </w:tbl>
    <w:p w:rsidR="00E2401B" w:rsidRPr="003C30A7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p w:rsidR="006D6A16" w:rsidRPr="003C30A7" w:rsidRDefault="006D6A16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3C30A7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поколение»</w:t>
      </w:r>
    </w:p>
    <w:p w:rsidR="00D63E33" w:rsidRPr="003C30A7" w:rsidRDefault="00D63E33" w:rsidP="00AC5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71717"/>
          <w:kern w:val="1"/>
          <w:sz w:val="24"/>
          <w:szCs w:val="24"/>
          <w:lang w:eastAsia="hi-IN" w:bidi="hi-IN"/>
        </w:rPr>
      </w:pPr>
    </w:p>
    <w:p w:rsidR="00260A4F" w:rsidRPr="003C30A7" w:rsidRDefault="00260A4F" w:rsidP="00260A4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бюджетного учреждения социального обслуживания УР «Республиканский комплексный центр социального обслуживания населения» в городе Можге и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реализуются мероприятия по достижению муниципальных показателей муниципального образования «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  региональной составляющей «Старшее поколение» национального проекта «Демография».</w:t>
      </w:r>
    </w:p>
    <w:p w:rsidR="00260A4F" w:rsidRPr="003C30A7" w:rsidRDefault="00260A4F" w:rsidP="0026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всего получили социальные услуги на дому 244 пожилых граждан и инвалидов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Им оказано 68984 услуг.</w:t>
      </w:r>
    </w:p>
    <w:p w:rsidR="00260A4F" w:rsidRPr="003C30A7" w:rsidRDefault="00260A4F" w:rsidP="00260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</w:t>
      </w:r>
      <w:r w:rsidRPr="003C3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регионального проекта «Старшее </w:t>
      </w:r>
      <w:proofErr w:type="gramStart"/>
      <w:r w:rsidRPr="003C3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поколение»  по</w:t>
      </w:r>
      <w:proofErr w:type="gramEnd"/>
      <w:r w:rsidRPr="003C3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укреплению здоровья, увеличению периода активного долголетия и продолжительности здоровой жизни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 </w:t>
      </w:r>
      <w:r w:rsidRPr="003C3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работой  Учреждения по вовлечению граждан старшего поколения в активные виды деятельности, а также по реализации  инновационных оздоровительных технологий. </w:t>
      </w:r>
    </w:p>
    <w:p w:rsidR="00260A4F" w:rsidRPr="003C30A7" w:rsidRDefault="00260A4F" w:rsidP="00260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учреждения проводится работа по реализации плана мероприятий по улучшению положения и качества жизни пожилых людей.</w:t>
      </w:r>
      <w:r w:rsidRPr="003C3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Оздоровительные мероприятия, направленные на формирование и </w:t>
      </w:r>
      <w:proofErr w:type="gramStart"/>
      <w:r w:rsidRPr="003C3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поддержание активного образа жизни граждан пожилого возраста</w:t>
      </w:r>
      <w:proofErr w:type="gramEnd"/>
      <w:r w:rsidRPr="003C3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в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клубе по интересам: «Здоровье». Граждане пожилого возраста занимаются скандинавской ходьбой, ЛФК.</w:t>
      </w:r>
    </w:p>
    <w:p w:rsidR="00260A4F" w:rsidRPr="003C30A7" w:rsidRDefault="00260A4F" w:rsidP="00260A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2022 года в </w:t>
      </w:r>
      <w:proofErr w:type="gram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заездах  отделений</w:t>
      </w:r>
      <w:proofErr w:type="gram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социально-реабилитационного обслуживания без стационара и со стационаром с обслуживаемыми гражданами терапевтом учреждения проводились беседы  о ЗОЖ, осуществлено 20 бесед, охват – 50 человек.</w:t>
      </w:r>
    </w:p>
    <w:p w:rsidR="00260A4F" w:rsidRPr="003C30A7" w:rsidRDefault="00260A4F" w:rsidP="00260A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«Мобильной бригадой» по доставке лиц старше 65 лет, проживающих в сельской местности, в медицинские организации за 2022 год осуществлен 231 выезд, количество граждан, получивших медицинскую помощь на дому -  2212 чел. </w:t>
      </w:r>
    </w:p>
    <w:p w:rsidR="00260A4F" w:rsidRPr="003C30A7" w:rsidRDefault="00260A4F" w:rsidP="00260A4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2</w:t>
      </w:r>
      <w:r w:rsidRPr="003C3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рамках осуществления задачи по созданию системы долговременного ухода, а также поддержки семейного ухода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пилотном проекте в филиале РКЦСОН в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г.Можге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 системе долговременного ухода в форме социального обслуживания на дому вошли 171 гражданин, нуждающийся в уходе, среди них 73 жителя района. Оснащены новыми современными техническими средствами реабилитации «Пункт проката ТСР», что позволяет нуждающимся гражданам комфортнее проходить средовую реабилитацию. Инвалиды и граждане, находящиеся в системе долговременного ухода, получили более 100 единиц ТСР.  В «Школе родственного </w:t>
      </w:r>
      <w:proofErr w:type="gram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ухода»  обучены</w:t>
      </w:r>
      <w:proofErr w:type="gram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граждан, ухаживающих за тяжелобольными родственниками. Службой сиделок воспользовались 50 человека, из них 10 жителей района. </w:t>
      </w:r>
      <w:r w:rsidRPr="003C30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Услугами по доставке лекарств на дом воспользовались 96 человек, в том числе 17 одиноких пожилых граждан.</w:t>
      </w:r>
    </w:p>
    <w:p w:rsidR="00260A4F" w:rsidRPr="003C30A7" w:rsidRDefault="00260A4F" w:rsidP="00260A4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В стационарной форме за 2022 год обслужено 24 пожилых граждан района. В полустационарной форме обслужены за год 22 жителя </w:t>
      </w:r>
      <w:proofErr w:type="spellStart"/>
      <w:r w:rsidRPr="003C30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Можгинского</w:t>
      </w:r>
      <w:proofErr w:type="spellEnd"/>
      <w:r w:rsidRPr="003C30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района.</w:t>
      </w:r>
    </w:p>
    <w:p w:rsidR="00260A4F" w:rsidRPr="003C30A7" w:rsidRDefault="00260A4F" w:rsidP="00260A4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Ведется сотрудничество с Советом ветеранов </w:t>
      </w:r>
      <w:proofErr w:type="spellStart"/>
      <w:r w:rsidRPr="003C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Можгинского</w:t>
      </w:r>
      <w:proofErr w:type="spellEnd"/>
      <w:r w:rsidRPr="003C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proofErr w:type="gramStart"/>
      <w:r w:rsidRPr="003C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 активными</w:t>
      </w:r>
      <w:proofErr w:type="gramEnd"/>
      <w:r w:rsidRPr="003C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пожилыми гражданами района, которые ведут разъяснительную и информационную работу в </w:t>
      </w:r>
      <w:proofErr w:type="spellStart"/>
      <w:r w:rsidRPr="003C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Можгинском</w:t>
      </w:r>
      <w:proofErr w:type="spellEnd"/>
      <w:r w:rsidRPr="003C30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районе.  </w:t>
      </w:r>
    </w:p>
    <w:p w:rsidR="00FC64AA" w:rsidRPr="003C30A7" w:rsidRDefault="00FC64AA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64AA" w:rsidRPr="003C30A7" w:rsidRDefault="00FC64AA" w:rsidP="00FC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Филиалом Республиканского ЦЗН «ЦЗН город</w:t>
      </w:r>
      <w:r w:rsidR="001A3D58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40674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Можги и </w:t>
      </w:r>
      <w:proofErr w:type="spellStart"/>
      <w:r w:rsidR="00B40674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B40674"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2022 году</w:t>
      </w:r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</w:t>
      </w:r>
      <w:proofErr w:type="gram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мероприятия</w:t>
      </w:r>
      <w:proofErr w:type="gram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достижению муниципальных показателей муниципального образования «Муниципальный округ </w:t>
      </w:r>
      <w:proofErr w:type="spellStart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-   региональной составляющей «Старшее поколение» национального проекта «Демография»:</w:t>
      </w:r>
    </w:p>
    <w:p w:rsidR="00FC64AA" w:rsidRPr="003C30A7" w:rsidRDefault="00FC64AA" w:rsidP="00FC64AA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675"/>
        <w:gridCol w:w="284"/>
        <w:gridCol w:w="3260"/>
        <w:gridCol w:w="142"/>
        <w:gridCol w:w="6095"/>
      </w:tblGrid>
      <w:tr w:rsidR="00FC64AA" w:rsidRPr="003C30A7" w:rsidTr="0075090F">
        <w:tc>
          <w:tcPr>
            <w:tcW w:w="959" w:type="dxa"/>
            <w:gridSpan w:val="2"/>
          </w:tcPr>
          <w:p w:rsidR="00FC64AA" w:rsidRPr="003C30A7" w:rsidRDefault="00FC64AA" w:rsidP="0075090F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lang w:val="ru-RU"/>
              </w:rPr>
            </w:pPr>
            <w:r w:rsidRPr="003C30A7">
              <w:rPr>
                <w:rFonts w:cs="Times New Roman"/>
                <w:b/>
                <w:bCs/>
                <w:color w:val="171717"/>
                <w:lang w:val="ru-RU"/>
              </w:rPr>
              <w:t>№ п/п</w:t>
            </w:r>
          </w:p>
        </w:tc>
        <w:tc>
          <w:tcPr>
            <w:tcW w:w="3402" w:type="dxa"/>
            <w:gridSpan w:val="2"/>
          </w:tcPr>
          <w:p w:rsidR="00FC64AA" w:rsidRPr="003C30A7" w:rsidRDefault="00FC64AA" w:rsidP="0075090F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3C30A7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3C30A7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3C30A7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095" w:type="dxa"/>
          </w:tcPr>
          <w:p w:rsidR="00FC64AA" w:rsidRPr="003C30A7" w:rsidRDefault="00FC64AA" w:rsidP="0075090F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3C30A7">
              <w:rPr>
                <w:rFonts w:eastAsia="Times New Roman"/>
                <w:b/>
                <w:lang w:eastAsia="ru-RU"/>
              </w:rPr>
              <w:t>Результат</w:t>
            </w:r>
            <w:proofErr w:type="spellEnd"/>
          </w:p>
        </w:tc>
      </w:tr>
      <w:tr w:rsidR="00FC64AA" w:rsidRPr="003C30A7" w:rsidTr="0075090F">
        <w:tc>
          <w:tcPr>
            <w:tcW w:w="10456" w:type="dxa"/>
            <w:gridSpan w:val="5"/>
          </w:tcPr>
          <w:p w:rsidR="00FC64AA" w:rsidRPr="003C30A7" w:rsidRDefault="00FC64AA" w:rsidP="0075090F">
            <w:pPr>
              <w:pStyle w:val="Standard"/>
              <w:jc w:val="center"/>
              <w:rPr>
                <w:b/>
                <w:lang w:val="ru-RU"/>
              </w:rPr>
            </w:pPr>
            <w:r w:rsidRPr="003C30A7">
              <w:rPr>
                <w:b/>
                <w:shd w:val="clear" w:color="auto" w:fill="FFFFFF"/>
                <w:lang w:val="ru-RU"/>
              </w:rPr>
              <w:t>Повышение качества жизни граждан старшего поколения и у</w:t>
            </w:r>
            <w:r w:rsidRPr="003C30A7">
              <w:rPr>
                <w:b/>
                <w:lang w:val="ru-RU"/>
              </w:rPr>
              <w:t xml:space="preserve">величение </w:t>
            </w:r>
          </w:p>
          <w:p w:rsidR="00FC64AA" w:rsidRPr="003C30A7" w:rsidRDefault="00FC64AA" w:rsidP="0075090F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3C30A7">
              <w:rPr>
                <w:b/>
                <w:lang w:val="ru-RU"/>
              </w:rPr>
              <w:t>продолжительности жизни</w:t>
            </w:r>
          </w:p>
        </w:tc>
      </w:tr>
      <w:tr w:rsidR="00FC64AA" w:rsidRPr="003C30A7" w:rsidTr="0075090F">
        <w:tc>
          <w:tcPr>
            <w:tcW w:w="675" w:type="dxa"/>
          </w:tcPr>
          <w:p w:rsidR="00FC64AA" w:rsidRPr="003C30A7" w:rsidRDefault="00FC64AA" w:rsidP="0075090F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3C30A7">
              <w:rPr>
                <w:rFonts w:cs="Times New Roman"/>
                <w:bCs/>
                <w:color w:val="171717"/>
                <w:lang w:val="ru-RU"/>
              </w:rPr>
              <w:t>1</w:t>
            </w:r>
          </w:p>
        </w:tc>
        <w:tc>
          <w:tcPr>
            <w:tcW w:w="3544" w:type="dxa"/>
            <w:gridSpan w:val="2"/>
          </w:tcPr>
          <w:p w:rsidR="00FC64AA" w:rsidRPr="003C30A7" w:rsidRDefault="00FC64AA" w:rsidP="0075090F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3C30A7">
              <w:rPr>
                <w:color w:val="171717"/>
                <w:lang w:val="ru-RU"/>
              </w:rPr>
              <w:t xml:space="preserve">Информирование населения о программе обучения граждан </w:t>
            </w:r>
            <w:proofErr w:type="spellStart"/>
            <w:r w:rsidRPr="003C30A7">
              <w:rPr>
                <w:color w:val="171717"/>
                <w:lang w:val="ru-RU"/>
              </w:rPr>
              <w:t>предпенсионного</w:t>
            </w:r>
            <w:proofErr w:type="spellEnd"/>
            <w:r w:rsidRPr="003C30A7">
              <w:rPr>
                <w:color w:val="171717"/>
                <w:lang w:val="ru-RU"/>
              </w:rPr>
              <w:t xml:space="preserve"> возраста</w:t>
            </w:r>
          </w:p>
        </w:tc>
        <w:tc>
          <w:tcPr>
            <w:tcW w:w="6237" w:type="dxa"/>
            <w:gridSpan w:val="2"/>
          </w:tcPr>
          <w:p w:rsidR="00FC64AA" w:rsidRPr="003C30A7" w:rsidRDefault="00FC64AA" w:rsidP="001A3D58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проведено 6 заседаний «Клуба деловых встреч с работодателями» с руководителями  и представителями кадровой службы </w:t>
            </w:r>
            <w:proofErr w:type="spellStart"/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для 130 организаций всех форм собственности.</w:t>
            </w:r>
          </w:p>
          <w:p w:rsidR="00FC64AA" w:rsidRPr="003C30A7" w:rsidRDefault="00FC64AA" w:rsidP="00FC64AA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3C30A7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Информация о возможностях подбора необходимых кадров в других субъектах Российской Федерации, в том числе через портал "Работа в России" опубликована на </w:t>
            </w:r>
            <w:r w:rsidRPr="003C30A7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интерактивном портале Государственной службы занятости Удмуртской Республики, на странице ВК «ЦЗН </w:t>
            </w:r>
            <w:proofErr w:type="spellStart"/>
            <w:r w:rsidRPr="003C30A7">
              <w:rPr>
                <w:rFonts w:eastAsia="Times New Roman"/>
                <w:color w:val="auto"/>
                <w:kern w:val="0"/>
                <w:lang w:val="ru-RU" w:eastAsia="ru-RU" w:bidi="ar-SA"/>
              </w:rPr>
              <w:t>г.Можги</w:t>
            </w:r>
            <w:proofErr w:type="spellEnd"/>
            <w:r w:rsidRPr="003C30A7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 и </w:t>
            </w:r>
            <w:proofErr w:type="spellStart"/>
            <w:r w:rsidRPr="003C30A7">
              <w:rPr>
                <w:rFonts w:eastAsia="Times New Roman"/>
                <w:color w:val="auto"/>
                <w:kern w:val="0"/>
                <w:lang w:val="ru-RU" w:eastAsia="ru-RU" w:bidi="ar-SA"/>
              </w:rPr>
              <w:t>Можгинского</w:t>
            </w:r>
            <w:proofErr w:type="spellEnd"/>
            <w:r w:rsidRPr="003C30A7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 района», на стендах и электронном табло  в Центре занятости населения г. Можги и </w:t>
            </w:r>
            <w:proofErr w:type="spellStart"/>
            <w:r w:rsidRPr="003C30A7">
              <w:rPr>
                <w:rFonts w:eastAsia="Times New Roman"/>
                <w:color w:val="auto"/>
                <w:kern w:val="0"/>
                <w:lang w:val="ru-RU" w:eastAsia="ru-RU" w:bidi="ar-SA"/>
              </w:rPr>
              <w:t>Можгинского</w:t>
            </w:r>
            <w:proofErr w:type="spellEnd"/>
            <w:r w:rsidRPr="003C30A7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 района,</w:t>
            </w:r>
            <w:r w:rsidRPr="003C30A7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в филиале "</w:t>
            </w:r>
            <w:proofErr w:type="spellStart"/>
            <w:r w:rsidRPr="003C30A7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Можгинский</w:t>
            </w:r>
            <w:proofErr w:type="spellEnd"/>
            <w:r w:rsidRPr="003C30A7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" АУ "МФЦ УР", на официальном сайте МО "</w:t>
            </w:r>
            <w:proofErr w:type="spellStart"/>
            <w:r w:rsidRPr="003C30A7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Можгинский</w:t>
            </w:r>
            <w:proofErr w:type="spellEnd"/>
            <w:r w:rsidRPr="003C30A7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район»</w:t>
            </w:r>
          </w:p>
        </w:tc>
      </w:tr>
      <w:tr w:rsidR="00FC64AA" w:rsidRPr="003C30A7" w:rsidTr="0075090F">
        <w:tc>
          <w:tcPr>
            <w:tcW w:w="675" w:type="dxa"/>
          </w:tcPr>
          <w:p w:rsidR="00FC64AA" w:rsidRPr="003C30A7" w:rsidRDefault="00FC64AA" w:rsidP="0075090F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3C30A7">
              <w:rPr>
                <w:rFonts w:cs="Times New Roman"/>
                <w:bCs/>
                <w:color w:val="171717"/>
                <w:lang w:val="ru-RU"/>
              </w:rPr>
              <w:t>2</w:t>
            </w:r>
          </w:p>
        </w:tc>
        <w:tc>
          <w:tcPr>
            <w:tcW w:w="3544" w:type="dxa"/>
            <w:gridSpan w:val="2"/>
          </w:tcPr>
          <w:p w:rsidR="00FC64AA" w:rsidRPr="003C30A7" w:rsidRDefault="00FC64AA" w:rsidP="0075090F">
            <w:pPr>
              <w:pStyle w:val="Standard"/>
              <w:jc w:val="both"/>
              <w:rPr>
                <w:color w:val="171717"/>
                <w:lang w:val="ru-RU"/>
              </w:rPr>
            </w:pPr>
            <w:r w:rsidRPr="003C30A7">
              <w:rPr>
                <w:color w:val="171717"/>
                <w:lang w:val="ru-RU"/>
              </w:rPr>
              <w:t xml:space="preserve">Организация специализированных ярмарок вакансий для граждан </w:t>
            </w:r>
            <w:proofErr w:type="spellStart"/>
            <w:r w:rsidRPr="003C30A7">
              <w:rPr>
                <w:color w:val="171717"/>
                <w:lang w:val="ru-RU"/>
              </w:rPr>
              <w:t>предпенсионного</w:t>
            </w:r>
            <w:proofErr w:type="spellEnd"/>
            <w:r w:rsidRPr="003C30A7">
              <w:rPr>
                <w:color w:val="171717"/>
                <w:lang w:val="ru-RU"/>
              </w:rPr>
              <w:t xml:space="preserve"> и пенсионного возраста</w:t>
            </w:r>
          </w:p>
        </w:tc>
        <w:tc>
          <w:tcPr>
            <w:tcW w:w="6237" w:type="dxa"/>
            <w:gridSpan w:val="2"/>
          </w:tcPr>
          <w:p w:rsidR="00FC64AA" w:rsidRPr="003C30A7" w:rsidRDefault="00B40674" w:rsidP="00B4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3D58"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у проведено 45</w:t>
            </w:r>
            <w:r w:rsidR="001A3D58"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мини-ярмарки </w:t>
            </w:r>
            <w:r w:rsidR="001A3D58" w:rsidRPr="003C30A7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вакансий рабочих мес</w:t>
            </w:r>
            <w:r w:rsidRPr="003C30A7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т, в которых  приняли участие 73</w:t>
            </w:r>
            <w:r w:rsidR="001A3D58" w:rsidRPr="003C30A7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 гражданина  </w:t>
            </w:r>
            <w:proofErr w:type="spellStart"/>
            <w:r w:rsidR="001A3D58" w:rsidRPr="003C30A7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предпенсионного</w:t>
            </w:r>
            <w:proofErr w:type="spellEnd"/>
            <w:r w:rsidR="001A3D58" w:rsidRPr="003C30A7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и   пенсионного возраста.</w:t>
            </w:r>
          </w:p>
        </w:tc>
      </w:tr>
    </w:tbl>
    <w:p w:rsidR="00FC64AA" w:rsidRPr="003C30A7" w:rsidRDefault="00FC64AA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A16" w:rsidRPr="003C30A7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3C30A7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«Укрепление общественного здоровья»</w:t>
      </w:r>
    </w:p>
    <w:p w:rsidR="006A1E84" w:rsidRPr="003C30A7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</w:t>
      </w:r>
      <w:r w:rsidR="008B6B60"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>ольница МЗ УР" в 4</w:t>
      </w:r>
      <w:r w:rsidR="00640F82"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квартале</w:t>
      </w:r>
      <w:r w:rsidR="00E0653B"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640F82"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>2022</w:t>
      </w:r>
      <w:r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года </w:t>
      </w:r>
      <w:r w:rsidR="00602A25"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проведены следующие мероприятия</w:t>
      </w:r>
      <w:r w:rsidR="00602A25" w:rsidRPr="003C30A7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 направленные на улучшение демографической ситуации</w:t>
      </w:r>
      <w:r w:rsidR="00E0653B" w:rsidRPr="003C30A7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в </w:t>
      </w:r>
      <w:proofErr w:type="spellStart"/>
      <w:r w:rsidR="00E0653B" w:rsidRPr="003C30A7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Можгинском</w:t>
      </w:r>
      <w:proofErr w:type="spellEnd"/>
      <w:r w:rsidR="00E0653B" w:rsidRPr="003C30A7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районе</w:t>
      </w:r>
      <w:r w:rsidR="00602A25" w:rsidRPr="003C30A7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</w:t>
      </w:r>
      <w:r w:rsidR="00602A25"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>в рамках реализации национального</w:t>
      </w:r>
      <w:r w:rsidR="00E0653B" w:rsidRPr="003C30A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проекта «Демография»:</w:t>
      </w:r>
    </w:p>
    <w:p w:rsidR="00602A25" w:rsidRPr="003C30A7" w:rsidRDefault="00602A25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4678"/>
      </w:tblGrid>
      <w:tr w:rsidR="003A1BA8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3C30A7" w:rsidRDefault="003A1BA8" w:rsidP="003A1BA8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3C30A7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60" w:rsidRPr="003C30A7" w:rsidRDefault="008B6B60" w:rsidP="008B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Подлежало – 5466 чел.</w:t>
            </w:r>
          </w:p>
          <w:p w:rsidR="008B6B60" w:rsidRPr="003C30A7" w:rsidRDefault="008B6B60" w:rsidP="008B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Осмотр. – 5466 чел.</w:t>
            </w:r>
          </w:p>
          <w:p w:rsidR="003A1BA8" w:rsidRPr="003C30A7" w:rsidRDefault="008B6B60" w:rsidP="008B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–  100 %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и работа с населением не проходившим медицинское обследование  в течение длительного периода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8B6B60" w:rsidP="0086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проходили обследование  в течение длительного времени более 2 лет  1044 человека -5,6 %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 ВИЧ-инфекции)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60" w:rsidRPr="003C30A7" w:rsidRDefault="009B07D5" w:rsidP="008B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B60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Выявлено:</w:t>
            </w:r>
          </w:p>
          <w:p w:rsidR="008B6B60" w:rsidRPr="003C30A7" w:rsidRDefault="008B6B60" w:rsidP="008B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56</w:t>
            </w:r>
          </w:p>
          <w:p w:rsidR="008B6B60" w:rsidRPr="003C30A7" w:rsidRDefault="008B6B60" w:rsidP="008B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Tbc</w:t>
            </w: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8B6B60" w:rsidRPr="003C30A7" w:rsidRDefault="008B6B60" w:rsidP="008B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ВИЧ – 16</w:t>
            </w:r>
          </w:p>
          <w:p w:rsidR="009B5419" w:rsidRPr="003C30A7" w:rsidRDefault="008B6B60" w:rsidP="008B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ЗППП –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8B6B60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Состоят на учете 1 беременная</w:t>
            </w:r>
            <w:r w:rsidR="009B5419"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высокой групп</w:t>
            </w: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ы риска; обследование прошла</w:t>
            </w:r>
            <w:r w:rsidR="009B5419"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на у</w:t>
            </w:r>
            <w:r w:rsidR="008B6B60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чете по поводу бесплодия 21</w:t>
            </w: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  <w:r w:rsidR="00F8799A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; получили квоту – 0 пар</w:t>
            </w:r>
          </w:p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A" w:rsidRPr="003C30A7" w:rsidRDefault="008B6B60" w:rsidP="00F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выездов- 24</w:t>
            </w:r>
          </w:p>
          <w:p w:rsidR="009B5419" w:rsidRPr="003C30A7" w:rsidRDefault="008B6B60" w:rsidP="00F8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Осмотрено 617 </w:t>
            </w:r>
            <w:r w:rsidR="00F8799A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07D5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Количество выездов- 182</w:t>
            </w:r>
          </w:p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Выступления в СМИ.</w:t>
            </w:r>
          </w:p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9B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Охвачено:</w:t>
            </w:r>
          </w:p>
          <w:p w:rsidR="009B5419" w:rsidRPr="003C30A7" w:rsidRDefault="008B6B60" w:rsidP="009B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1 «школа здоровья» – 214</w:t>
            </w:r>
            <w:r w:rsidR="009B5419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9B5419" w:rsidRPr="003C30A7" w:rsidRDefault="008B6B60" w:rsidP="009B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АД – 1 «школа здоровья» – 5</w:t>
            </w:r>
            <w:r w:rsidR="009B5419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="009B5419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="009B5419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5419" w:rsidRPr="003C30A7" w:rsidRDefault="008B6B60" w:rsidP="009B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беременных» - 51</w:t>
            </w:r>
            <w:r w:rsidR="009B5419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предабортного</w:t>
            </w:r>
            <w:proofErr w:type="spellEnd"/>
            <w:r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в женской консультаций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В кабинет медико-со</w:t>
            </w:r>
            <w:r w:rsidR="008B6B60"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помощи ж/к обратилось 7 </w:t>
            </w: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женщины с намерением прервать беременность.  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9A" w:rsidRPr="003C30A7" w:rsidRDefault="00F8799A" w:rsidP="00F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выездах по диспансеризации </w:t>
            </w:r>
            <w:proofErr w:type="gramStart"/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 детского</w:t>
            </w:r>
            <w:proofErr w:type="gramEnd"/>
            <w:r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подро</w:t>
            </w:r>
            <w:r w:rsidR="008B6B60" w:rsidRPr="003C30A7">
              <w:rPr>
                <w:rFonts w:ascii="Times New Roman" w:eastAsia="Times New Roman" w:hAnsi="Times New Roman" w:cs="Times New Roman"/>
                <w:sz w:val="24"/>
                <w:szCs w:val="24"/>
              </w:rPr>
              <w:t>сткового гинеколога, охват – 415 девочек</w:t>
            </w:r>
          </w:p>
          <w:p w:rsidR="009B5419" w:rsidRPr="003C30A7" w:rsidRDefault="009B5419" w:rsidP="00F8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3C30A7">
              <w:t xml:space="preserve">Ведение "периода ожидания" для женщин, решивших прервать беременность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07D5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Прервано – 4</w:t>
            </w:r>
            <w:r w:rsidR="009B5419"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беременности; отка</w:t>
            </w:r>
            <w:r w:rsidR="008B6B60" w:rsidRPr="003C30A7">
              <w:rPr>
                <w:rFonts w:ascii="Times New Roman" w:hAnsi="Times New Roman" w:cs="Times New Roman"/>
                <w:sz w:val="24"/>
                <w:szCs w:val="24"/>
              </w:rPr>
              <w:t>з от прерывания беременности - 3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3C30A7"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 ежедневно «Он-</w:t>
            </w:r>
            <w:proofErr w:type="spellStart"/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3C30A7">
              <w:t xml:space="preserve">Демонстрация фильмов о профилактике абортов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В женской  консультации ежедневно «Он-</w:t>
            </w:r>
            <w:proofErr w:type="spellStart"/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3C30A7">
              <w:t xml:space="preserve">Проведение медико -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женщин по вопросам незапла</w:t>
            </w:r>
            <w:r w:rsidR="008B6B60" w:rsidRPr="003C30A7">
              <w:rPr>
                <w:rFonts w:ascii="Times New Roman" w:hAnsi="Times New Roman" w:cs="Times New Roman"/>
                <w:sz w:val="24"/>
                <w:szCs w:val="24"/>
              </w:rPr>
              <w:t>нированной беременности в ЖК – 7</w:t>
            </w: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</w:p>
        </w:tc>
      </w:tr>
      <w:tr w:rsidR="009B5419" w:rsidRPr="003C30A7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3C30A7"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3C30A7"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Женщин с тяжелой соматической патологией – 3 эффективными методами контрацепции –</w:t>
            </w:r>
          </w:p>
          <w:p w:rsidR="009B5419" w:rsidRPr="003C30A7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 xml:space="preserve">75% </w:t>
            </w:r>
          </w:p>
        </w:tc>
      </w:tr>
      <w:tr w:rsidR="009B5419" w:rsidRPr="00EB5A7B" w:rsidTr="00EB5A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3C30A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3C30A7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3C30A7">
              <w:t>Беседа с беременными о методах контрацепции после родов</w:t>
            </w:r>
          </w:p>
          <w:p w:rsidR="009B5419" w:rsidRPr="003C30A7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3C30A7">
              <w:t xml:space="preserve"> </w:t>
            </w:r>
            <w:r w:rsidRPr="003C30A7"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8B6B60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A7">
              <w:rPr>
                <w:rFonts w:ascii="Times New Roman" w:hAnsi="Times New Roman" w:cs="Times New Roman"/>
                <w:sz w:val="24"/>
                <w:szCs w:val="24"/>
              </w:rPr>
              <w:t>С каждой женщиной в родильном доме после родов и в женской консультации проводят беседу о контрацепции после родов</w:t>
            </w:r>
            <w:r w:rsidRPr="008B6B60">
              <w:rPr>
                <w:sz w:val="24"/>
                <w:szCs w:val="24"/>
              </w:rPr>
              <w:t xml:space="preserve"> </w:t>
            </w:r>
          </w:p>
        </w:tc>
      </w:tr>
    </w:tbl>
    <w:p w:rsidR="00EB5A7B" w:rsidRDefault="00EB5A7B" w:rsidP="0051015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15A" w:rsidRPr="009B07D5" w:rsidRDefault="006D6A16" w:rsidP="0051015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7D5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жизни»</w:t>
      </w:r>
      <w:r w:rsidR="006A1E84" w:rsidRPr="009B07D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24F1" w:rsidRPr="009B07D5" w:rsidRDefault="00F524F1" w:rsidP="00F52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укрепления общественного здоровья в </w:t>
      </w:r>
      <w:proofErr w:type="spellStart"/>
      <w:r w:rsidR="001A2162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1A2162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действует подпрограмма «Создание условий для развития физической культуры и спорта» муниципальной програ</w:t>
      </w:r>
      <w:r w:rsidR="001A2162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муниципального образования </w:t>
      </w: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2162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162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Удмуртской Республики</w:t>
      </w: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«Охрана здоровья и формирование здоровог</w:t>
      </w:r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образа жизни населения».</w:t>
      </w:r>
    </w:p>
    <w:p w:rsidR="00F524F1" w:rsidRPr="009B07D5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активно спортивно-массовая и физкультурно-оздоровительная р</w:t>
      </w:r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проводится на территории Т</w:t>
      </w: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Большеучинский</w:t>
      </w:r>
      <w:proofErr w:type="spellEnd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</w:t>
      </w:r>
      <w:proofErr w:type="spellStart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Нынекский</w:t>
      </w:r>
      <w:proofErr w:type="spellEnd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</w:t>
      </w:r>
      <w:proofErr w:type="spellStart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», ТО «</w:t>
      </w:r>
      <w:proofErr w:type="spellStart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Нышинский</w:t>
      </w:r>
      <w:proofErr w:type="spellEnd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ТО «</w:t>
      </w:r>
      <w:proofErr w:type="spellStart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Пычасский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Этому способствует хорошая материальная база и </w:t>
      </w:r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необходимого инвентаря. </w:t>
      </w: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</w:t>
      </w:r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ТО «</w:t>
      </w:r>
      <w:proofErr w:type="spellStart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Большеучинский</w:t>
      </w:r>
      <w:proofErr w:type="spellEnd"/>
      <w:r w:rsidR="00692494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спартакиада по 8 видам спорта, финансируется развитие детского спорта, организуются товарищеские встречи по волейболу и баскетболу, хоккейные турниры, турниры по мини-футболу.</w:t>
      </w:r>
    </w:p>
    <w:p w:rsidR="00F524F1" w:rsidRPr="009B07D5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18 видам спорта.</w:t>
      </w:r>
    </w:p>
    <w:p w:rsidR="00F524F1" w:rsidRPr="009B07D5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</w:t>
      </w:r>
      <w:r w:rsidR="00700D8F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сектором спорта </w:t>
      </w: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зимние и летние спортивные игры района с целью дальнейшего внедрения физической культуры и спорта в повседневный быт тружеников района; улучшения физкультурно-оздоровительной работы в трудовых коллективах, пропаганды здорового образа </w:t>
      </w:r>
      <w:proofErr w:type="gram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 организации</w:t>
      </w:r>
      <w:proofErr w:type="gram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досуга сельских жителей; выявления сильнейших спортсменов для участия в Республиканских зимних и летних сельских спортивных играх.</w:t>
      </w:r>
    </w:p>
    <w:p w:rsidR="00F524F1" w:rsidRPr="009B07D5" w:rsidRDefault="00F524F1" w:rsidP="00F52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оборудовано семь спортивно-досуговых площадок:</w:t>
      </w:r>
    </w:p>
    <w:p w:rsidR="00F524F1" w:rsidRPr="009B07D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спортивно-игровая площадка (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д.Нижний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Вишур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площадки в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д.Пазял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24F1" w:rsidRPr="009B07D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площадка для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воркаута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д.Удмурт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Сюгаил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д.Пазял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24F1" w:rsidRPr="009B07D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площадка для сдачи норм ГТО (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с.Пычас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24F1" w:rsidRPr="009B07D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игровая площадка (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д.Пазял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524F1" w:rsidRPr="009B07D5" w:rsidRDefault="00F524F1" w:rsidP="00F524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организовано 13 троп здоровья для лиц, занимающихся северной ходьбой (с. Большая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Кибья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Верхние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Малая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Большая Уча, с. Горняк, с. Черемушки, д.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Кватчи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Малая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Воложикья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Мельниково, с. Можга, д. Старые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Какси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Ныша, д.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Пазял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27C73" w:rsidRPr="009B07D5" w:rsidRDefault="00692494" w:rsidP="007A0CE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30A7" w:rsidRPr="003C30A7">
        <w:rPr>
          <w:rFonts w:ascii="Times New Roman" w:hAnsi="Times New Roman" w:cs="Times New Roman"/>
          <w:sz w:val="24"/>
          <w:szCs w:val="24"/>
        </w:rPr>
        <w:t xml:space="preserve">     Наиболее популярными и массовыми видами спорта в районе являются волейбол, настольный теннис, легкоатлетические пробеги, лыжные гонки, зимние и летние игры.</w:t>
      </w:r>
      <w:r w:rsidR="003C30A7" w:rsidRPr="004008BE">
        <w:rPr>
          <w:sz w:val="24"/>
          <w:szCs w:val="24"/>
        </w:rPr>
        <w:t xml:space="preserve"> </w:t>
      </w:r>
      <w:r w:rsid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F524F1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увеличилось число занимающихся физической к</w:t>
      </w:r>
      <w:r w:rsid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ультурой и спортом с </w:t>
      </w: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10895</w:t>
      </w:r>
      <w:r w:rsidR="003C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11549 человек, что составляет 50,3</w:t>
      </w:r>
      <w:r w:rsidR="00F524F1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</w:t>
      </w:r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числа населения </w:t>
      </w:r>
      <w:proofErr w:type="spellStart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="003C30A7" w:rsidRPr="003C30A7">
        <w:rPr>
          <w:sz w:val="24"/>
          <w:szCs w:val="24"/>
        </w:rPr>
        <w:t xml:space="preserve"> </w:t>
      </w:r>
    </w:p>
    <w:p w:rsidR="007A0CE7" w:rsidRPr="009B07D5" w:rsidRDefault="003C30A7" w:rsidP="007A0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проведено37</w:t>
      </w:r>
      <w:r w:rsidR="007A0CE7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ероприятий, приняло участие 3482 </w:t>
      </w:r>
      <w:r w:rsidR="007A0CE7" w:rsidRPr="009B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</w:t>
      </w:r>
    </w:p>
    <w:p w:rsidR="00127C73" w:rsidRDefault="00127C73" w:rsidP="00F31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C73" w:rsidRDefault="00127C73" w:rsidP="00F31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A16" w:rsidRPr="004349A7" w:rsidRDefault="006D6A16" w:rsidP="004349A7">
      <w:pPr>
        <w:spacing w:before="240" w:line="36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D6A16" w:rsidRPr="004349A7" w:rsidSect="001408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65197"/>
    <w:multiLevelType w:val="hybridMultilevel"/>
    <w:tmpl w:val="BC3247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461E"/>
    <w:multiLevelType w:val="hybridMultilevel"/>
    <w:tmpl w:val="ACA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411DEF"/>
    <w:multiLevelType w:val="hybridMultilevel"/>
    <w:tmpl w:val="7D06E654"/>
    <w:lvl w:ilvl="0" w:tplc="E3247CD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FF0F2C"/>
    <w:multiLevelType w:val="hybridMultilevel"/>
    <w:tmpl w:val="C7D25568"/>
    <w:lvl w:ilvl="0" w:tplc="28F0F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005D0"/>
    <w:rsid w:val="00002861"/>
    <w:rsid w:val="00004E26"/>
    <w:rsid w:val="00044CA8"/>
    <w:rsid w:val="00096979"/>
    <w:rsid w:val="00107BBC"/>
    <w:rsid w:val="00127C73"/>
    <w:rsid w:val="001408E6"/>
    <w:rsid w:val="00140F7E"/>
    <w:rsid w:val="001520DE"/>
    <w:rsid w:val="00184BD1"/>
    <w:rsid w:val="0019490F"/>
    <w:rsid w:val="001A2162"/>
    <w:rsid w:val="001A3D58"/>
    <w:rsid w:val="001D01E5"/>
    <w:rsid w:val="001F053E"/>
    <w:rsid w:val="00202644"/>
    <w:rsid w:val="0024450F"/>
    <w:rsid w:val="00260A4F"/>
    <w:rsid w:val="002B035A"/>
    <w:rsid w:val="002F646A"/>
    <w:rsid w:val="00314288"/>
    <w:rsid w:val="0035663D"/>
    <w:rsid w:val="003A1BA8"/>
    <w:rsid w:val="003C30A7"/>
    <w:rsid w:val="003C73CD"/>
    <w:rsid w:val="003F06F7"/>
    <w:rsid w:val="003F676D"/>
    <w:rsid w:val="004349A7"/>
    <w:rsid w:val="0047107E"/>
    <w:rsid w:val="00475820"/>
    <w:rsid w:val="004A6B3F"/>
    <w:rsid w:val="004B08A7"/>
    <w:rsid w:val="004C258E"/>
    <w:rsid w:val="004D2D84"/>
    <w:rsid w:val="004E7314"/>
    <w:rsid w:val="0051015A"/>
    <w:rsid w:val="00582889"/>
    <w:rsid w:val="005A7D11"/>
    <w:rsid w:val="005E648E"/>
    <w:rsid w:val="00602A25"/>
    <w:rsid w:val="00635343"/>
    <w:rsid w:val="00640F82"/>
    <w:rsid w:val="0066460A"/>
    <w:rsid w:val="006659C6"/>
    <w:rsid w:val="00666E7A"/>
    <w:rsid w:val="00684251"/>
    <w:rsid w:val="00686722"/>
    <w:rsid w:val="00692494"/>
    <w:rsid w:val="00697239"/>
    <w:rsid w:val="006A1E84"/>
    <w:rsid w:val="006D6A16"/>
    <w:rsid w:val="00700386"/>
    <w:rsid w:val="00700D8F"/>
    <w:rsid w:val="007126D2"/>
    <w:rsid w:val="007A0CE7"/>
    <w:rsid w:val="007A18E0"/>
    <w:rsid w:val="007E2E6D"/>
    <w:rsid w:val="007E5EC9"/>
    <w:rsid w:val="008330FF"/>
    <w:rsid w:val="00856669"/>
    <w:rsid w:val="00856BDD"/>
    <w:rsid w:val="00861251"/>
    <w:rsid w:val="00863193"/>
    <w:rsid w:val="008B6B60"/>
    <w:rsid w:val="008B6E53"/>
    <w:rsid w:val="008E7F0F"/>
    <w:rsid w:val="00904FFC"/>
    <w:rsid w:val="00911D11"/>
    <w:rsid w:val="0092354B"/>
    <w:rsid w:val="009B07D5"/>
    <w:rsid w:val="009B5419"/>
    <w:rsid w:val="009C3F43"/>
    <w:rsid w:val="00A0241C"/>
    <w:rsid w:val="00A55241"/>
    <w:rsid w:val="00A70D6F"/>
    <w:rsid w:val="00A72424"/>
    <w:rsid w:val="00AC509C"/>
    <w:rsid w:val="00AD634F"/>
    <w:rsid w:val="00B34A4A"/>
    <w:rsid w:val="00B34D53"/>
    <w:rsid w:val="00B40674"/>
    <w:rsid w:val="00B67D99"/>
    <w:rsid w:val="00B80865"/>
    <w:rsid w:val="00B954C8"/>
    <w:rsid w:val="00BF283B"/>
    <w:rsid w:val="00C64CFA"/>
    <w:rsid w:val="00CF5EC6"/>
    <w:rsid w:val="00D1087B"/>
    <w:rsid w:val="00D63E33"/>
    <w:rsid w:val="00D776A6"/>
    <w:rsid w:val="00D80F9D"/>
    <w:rsid w:val="00DC10A8"/>
    <w:rsid w:val="00E0653B"/>
    <w:rsid w:val="00E2401B"/>
    <w:rsid w:val="00E30FBB"/>
    <w:rsid w:val="00E617E0"/>
    <w:rsid w:val="00E74CBA"/>
    <w:rsid w:val="00EA2200"/>
    <w:rsid w:val="00EB5A7B"/>
    <w:rsid w:val="00EF24ED"/>
    <w:rsid w:val="00F034C9"/>
    <w:rsid w:val="00F3156B"/>
    <w:rsid w:val="00F45EC5"/>
    <w:rsid w:val="00F524F1"/>
    <w:rsid w:val="00F676F2"/>
    <w:rsid w:val="00F733BD"/>
    <w:rsid w:val="00F8799A"/>
    <w:rsid w:val="00F936D6"/>
    <w:rsid w:val="00FA1174"/>
    <w:rsid w:val="00FB7DFE"/>
    <w:rsid w:val="00FC64AA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2D06"/>
  <w15:docId w15:val="{8E5732CF-FF0A-4781-8A38-63D25256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16"/>
  </w:style>
  <w:style w:type="paragraph" w:styleId="2">
    <w:name w:val="heading 2"/>
    <w:basedOn w:val="a"/>
    <w:next w:val="a"/>
    <w:link w:val="20"/>
    <w:uiPriority w:val="9"/>
    <w:unhideWhenUsed/>
    <w:qFormat/>
    <w:rsid w:val="00152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9"/>
    <w:uiPriority w:val="59"/>
    <w:rsid w:val="00F31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7A0C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DB11-3FF6-45B8-882C-F29C9830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8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Сарычева М.Н.</dc:creator>
  <cp:lastModifiedBy>User</cp:lastModifiedBy>
  <cp:revision>121</cp:revision>
  <cp:lastPrinted>2022-04-04T06:41:00Z</cp:lastPrinted>
  <dcterms:created xsi:type="dcterms:W3CDTF">2020-04-07T05:18:00Z</dcterms:created>
  <dcterms:modified xsi:type="dcterms:W3CDTF">2023-01-12T06:31:00Z</dcterms:modified>
</cp:coreProperties>
</file>